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3D09" w14:textId="77777777" w:rsidR="003069B5" w:rsidRDefault="003069B5" w:rsidP="00A221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136F0A">
        <w:rPr>
          <w:b/>
          <w:bCs/>
          <w:sz w:val="28"/>
          <w:szCs w:val="28"/>
        </w:rPr>
        <w:t>valuació de presentacions orals</w:t>
      </w:r>
      <w:r>
        <w:rPr>
          <w:b/>
          <w:bCs/>
          <w:sz w:val="28"/>
          <w:szCs w:val="28"/>
        </w:rPr>
        <w:t xml:space="preserve"> </w:t>
      </w:r>
    </w:p>
    <w:p w14:paraId="5EF282EC" w14:textId="721ACC1C" w:rsidR="003069B5" w:rsidRDefault="003069B5" w:rsidP="003069B5">
      <w:r>
        <w:rPr>
          <w:b/>
          <w:bCs/>
          <w:sz w:val="28"/>
          <w:szCs w:val="28"/>
        </w:rPr>
        <w:t>Rú</w:t>
      </w:r>
      <w:r w:rsidR="00E56A65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rica 2: analítica senzilla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0"/>
        <w:gridCol w:w="2949"/>
        <w:gridCol w:w="2664"/>
        <w:gridCol w:w="2664"/>
        <w:gridCol w:w="2664"/>
      </w:tblGrid>
      <w:tr w:rsidR="006B5900" w14:paraId="07F562FE" w14:textId="77777777" w:rsidTr="00B92A50">
        <w:trPr>
          <w:trHeight w:val="270"/>
        </w:trPr>
        <w:tc>
          <w:tcPr>
            <w:tcW w:w="2890" w:type="dxa"/>
            <w:shd w:val="clear" w:color="auto" w:fill="FFD966" w:themeFill="accent4" w:themeFillTint="99"/>
          </w:tcPr>
          <w:p w14:paraId="11EDA571" w14:textId="66976E3F" w:rsidR="006B5900" w:rsidRPr="003F7EB6" w:rsidRDefault="006B5900">
            <w:pPr>
              <w:rPr>
                <w:b/>
                <w:bCs/>
              </w:rPr>
            </w:pPr>
            <w:r w:rsidRPr="00B92A50">
              <w:rPr>
                <w:b/>
                <w:bCs/>
                <w:sz w:val="28"/>
                <w:szCs w:val="28"/>
              </w:rPr>
              <w:t>Ítems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64F0A189" w14:textId="77777777" w:rsidR="006B5900" w:rsidRDefault="006B5900"/>
        </w:tc>
        <w:tc>
          <w:tcPr>
            <w:tcW w:w="2664" w:type="dxa"/>
            <w:shd w:val="clear" w:color="auto" w:fill="FFF2CC" w:themeFill="accent4" w:themeFillTint="33"/>
          </w:tcPr>
          <w:p w14:paraId="7E71FB87" w14:textId="42A3B9D2" w:rsidR="006B5900" w:rsidRPr="00403503" w:rsidRDefault="00070779">
            <w:pPr>
              <w:rPr>
                <w:b/>
                <w:bCs/>
              </w:rPr>
            </w:pPr>
            <w:r w:rsidRPr="00403503">
              <w:rPr>
                <w:b/>
                <w:bCs/>
              </w:rPr>
              <w:t>EXCEL·LENT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75CB666C" w14:textId="2B274532" w:rsidR="006B5900" w:rsidRPr="00403503" w:rsidRDefault="00070779">
            <w:pPr>
              <w:rPr>
                <w:b/>
                <w:bCs/>
              </w:rPr>
            </w:pPr>
            <w:r w:rsidRPr="00403503">
              <w:rPr>
                <w:b/>
                <w:bCs/>
              </w:rPr>
              <w:t>CORRECTE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2A2D135D" w14:textId="116B0590" w:rsidR="006B5900" w:rsidRPr="00403503" w:rsidRDefault="00070779">
            <w:pPr>
              <w:rPr>
                <w:b/>
                <w:bCs/>
              </w:rPr>
            </w:pPr>
            <w:r w:rsidRPr="00403503">
              <w:rPr>
                <w:b/>
                <w:bCs/>
              </w:rPr>
              <w:t>INSUFICIENT</w:t>
            </w:r>
          </w:p>
        </w:tc>
      </w:tr>
      <w:tr w:rsidR="006B5900" w14:paraId="596406B6" w14:textId="77777777" w:rsidTr="00070779">
        <w:trPr>
          <w:trHeight w:val="957"/>
        </w:trPr>
        <w:tc>
          <w:tcPr>
            <w:tcW w:w="2890" w:type="dxa"/>
            <w:shd w:val="clear" w:color="auto" w:fill="FFD966" w:themeFill="accent4" w:themeFillTint="99"/>
          </w:tcPr>
          <w:p w14:paraId="5EF8B1D0" w14:textId="7AD97A6C" w:rsidR="006B5900" w:rsidRPr="003F7EB6" w:rsidRDefault="00517356" w:rsidP="00521BDC">
            <w:pPr>
              <w:rPr>
                <w:b/>
                <w:bCs/>
              </w:rPr>
            </w:pPr>
            <w:r>
              <w:rPr>
                <w:b/>
                <w:bCs/>
              </w:rPr>
              <w:t>Comunicació no verbal</w:t>
            </w:r>
          </w:p>
          <w:p w14:paraId="4006F13A" w14:textId="77777777" w:rsidR="004F0243" w:rsidRPr="003F7EB6" w:rsidRDefault="004F0243" w:rsidP="00521BDC">
            <w:pPr>
              <w:rPr>
                <w:b/>
                <w:bCs/>
              </w:rPr>
            </w:pPr>
          </w:p>
          <w:p w14:paraId="6BE36C5C" w14:textId="50066C44" w:rsidR="004F0243" w:rsidRPr="003F7EB6" w:rsidRDefault="00D4077D" w:rsidP="00521BD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0EC0E735" w14:textId="00229005" w:rsidR="003F7EB6" w:rsidRPr="006E0C01" w:rsidRDefault="00070779" w:rsidP="00070779">
            <w:r w:rsidRPr="006E0C01">
              <w:t xml:space="preserve">Té el cos recte i relaxat. Mira la gent. Utilitza les mans per acompanyar l’explicació. 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19729161" w14:textId="2C5C77C6" w:rsidR="009F2CB2" w:rsidRPr="006E0C01" w:rsidRDefault="00D4077D" w:rsidP="00D00B4C">
            <w:r w:rsidRPr="006E0C01">
              <w:t>10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5B4007C2" w14:textId="2A19FF63" w:rsidR="009F2CB2" w:rsidRPr="006E0C01" w:rsidRDefault="00D4077D" w:rsidP="006B5900">
            <w:r w:rsidRPr="006E0C01"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7A5DF2A1" w14:textId="301CDA0A" w:rsidR="009F2CB2" w:rsidRPr="006E0C01" w:rsidRDefault="00070779" w:rsidP="00D00B4C">
            <w:r w:rsidRPr="006E0C01">
              <w:t>1</w:t>
            </w:r>
          </w:p>
        </w:tc>
      </w:tr>
      <w:tr w:rsidR="00B92A50" w14:paraId="5C18CFDB" w14:textId="77777777" w:rsidTr="006870BB">
        <w:trPr>
          <w:trHeight w:val="1693"/>
        </w:trPr>
        <w:tc>
          <w:tcPr>
            <w:tcW w:w="2890" w:type="dxa"/>
            <w:vMerge w:val="restart"/>
            <w:shd w:val="clear" w:color="auto" w:fill="FFD966" w:themeFill="accent4" w:themeFillTint="99"/>
          </w:tcPr>
          <w:p w14:paraId="79E19844" w14:textId="2F3F5E3C" w:rsidR="00B92A50" w:rsidRPr="003F7EB6" w:rsidRDefault="00B92A50" w:rsidP="00947174">
            <w:pPr>
              <w:rPr>
                <w:b/>
                <w:bCs/>
              </w:rPr>
            </w:pPr>
            <w:r>
              <w:rPr>
                <w:b/>
                <w:bCs/>
              </w:rPr>
              <w:t>Fluïdesa</w:t>
            </w:r>
          </w:p>
          <w:p w14:paraId="07ECA272" w14:textId="77777777" w:rsidR="00B92A50" w:rsidRPr="003F7EB6" w:rsidRDefault="00B92A50" w:rsidP="00947174">
            <w:pPr>
              <w:rPr>
                <w:b/>
                <w:bCs/>
              </w:rPr>
            </w:pPr>
          </w:p>
          <w:p w14:paraId="72ABA3E7" w14:textId="0F7C0A8C" w:rsidR="00B92A50" w:rsidRPr="003F7EB6" w:rsidRDefault="00CB45CC" w:rsidP="0094717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4077D">
              <w:rPr>
                <w:b/>
                <w:bCs/>
              </w:rPr>
              <w:t>0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3DBBD126" w14:textId="6DDB3D3C" w:rsidR="00B92A50" w:rsidRDefault="00070779" w:rsidP="00070779">
            <w:r>
              <w:t>Vocalització i volum. Vocalitza quan parla</w:t>
            </w:r>
            <w:r w:rsidR="006870BB">
              <w:t>,</w:t>
            </w:r>
            <w:r>
              <w:t xml:space="preserve"> de manera que sonen perfectament totes les síl·labes. S’entén el que diu. Se’l sent des de qualsevol lloc de l’aula.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9537EEF" w14:textId="1C7A0FF2" w:rsidR="00B92A50" w:rsidRDefault="00473754" w:rsidP="00D00B4C"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433998C0" w14:textId="4D021EA2" w:rsidR="00B92A50" w:rsidRDefault="00070779" w:rsidP="00D00B4C">
            <w:r>
              <w:t>3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7BC22DAA" w14:textId="49163EC9" w:rsidR="00B92A50" w:rsidRDefault="00070779" w:rsidP="00D00B4C">
            <w:r>
              <w:t>1</w:t>
            </w:r>
          </w:p>
        </w:tc>
      </w:tr>
      <w:tr w:rsidR="00B92A50" w14:paraId="1C557568" w14:textId="77777777" w:rsidTr="00B92A50">
        <w:trPr>
          <w:trHeight w:val="144"/>
        </w:trPr>
        <w:tc>
          <w:tcPr>
            <w:tcW w:w="2890" w:type="dxa"/>
            <w:vMerge/>
            <w:shd w:val="clear" w:color="auto" w:fill="FFD966" w:themeFill="accent4" w:themeFillTint="99"/>
          </w:tcPr>
          <w:p w14:paraId="3D359A07" w14:textId="77777777" w:rsidR="00B92A50" w:rsidRPr="003F7EB6" w:rsidRDefault="00B92A5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FFE599" w:themeFill="accent4" w:themeFillTint="66"/>
          </w:tcPr>
          <w:p w14:paraId="4C62E0D9" w14:textId="7FD2A8CB" w:rsidR="007A1153" w:rsidRDefault="00070779" w:rsidP="00070779">
            <w:r>
              <w:t>Desimboltura i v</w:t>
            </w:r>
            <w:r w:rsidR="00B92A50">
              <w:t>elocitat</w:t>
            </w:r>
            <w:r>
              <w:t>. Parla de forma expressiva</w:t>
            </w:r>
            <w:r w:rsidR="006870BB">
              <w:t xml:space="preserve"> i </w:t>
            </w:r>
            <w:r>
              <w:t>a una velocitat adequada</w:t>
            </w:r>
            <w:r w:rsidR="006870BB">
              <w:t xml:space="preserve"> (ni massa ràpid ni massa a poc a poc).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858CAAA" w14:textId="49DCDC91" w:rsidR="00B92A50" w:rsidRDefault="00473754"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51638977" w14:textId="666C80DB" w:rsidR="00B92A50" w:rsidRDefault="00070779">
            <w:r>
              <w:t>3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64EDD53" w14:textId="6B5509E7" w:rsidR="00B92A50" w:rsidRDefault="00070779">
            <w:r>
              <w:t>1</w:t>
            </w:r>
          </w:p>
        </w:tc>
      </w:tr>
      <w:tr w:rsidR="006B5900" w14:paraId="63D16253" w14:textId="77777777" w:rsidTr="00B92A50">
        <w:trPr>
          <w:trHeight w:val="541"/>
        </w:trPr>
        <w:tc>
          <w:tcPr>
            <w:tcW w:w="2890" w:type="dxa"/>
            <w:vMerge w:val="restart"/>
            <w:shd w:val="clear" w:color="auto" w:fill="FFD966" w:themeFill="accent4" w:themeFillTint="99"/>
          </w:tcPr>
          <w:p w14:paraId="20438C72" w14:textId="5E4E4456" w:rsidR="006B5900" w:rsidRPr="003F7EB6" w:rsidRDefault="006B5900" w:rsidP="00D834C4">
            <w:pPr>
              <w:rPr>
                <w:b/>
                <w:bCs/>
              </w:rPr>
            </w:pPr>
            <w:r w:rsidRPr="003F7EB6">
              <w:rPr>
                <w:b/>
                <w:bCs/>
              </w:rPr>
              <w:t>Estructura</w:t>
            </w:r>
            <w:r w:rsidR="00B92A50">
              <w:rPr>
                <w:b/>
                <w:bCs/>
              </w:rPr>
              <w:t xml:space="preserve"> i construcció del discurs</w:t>
            </w:r>
          </w:p>
          <w:p w14:paraId="0BBBC679" w14:textId="77777777" w:rsidR="004F0243" w:rsidRPr="003F7EB6" w:rsidRDefault="004F0243" w:rsidP="00D834C4">
            <w:pPr>
              <w:rPr>
                <w:b/>
                <w:bCs/>
              </w:rPr>
            </w:pPr>
          </w:p>
          <w:p w14:paraId="0F6FC069" w14:textId="7AC1C36F" w:rsidR="004F0243" w:rsidRPr="003F7EB6" w:rsidRDefault="00D42490" w:rsidP="00D834C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4D354174" w14:textId="39CD210D" w:rsidR="009F2CB2" w:rsidRDefault="00070779">
            <w:r>
              <w:t>Ben estructurat. Hi ha diferents apartats. Inclou títol,</w:t>
            </w:r>
            <w:r w:rsidR="00D4077D">
              <w:t xml:space="preserve"> índex,</w:t>
            </w:r>
            <w:r>
              <w:t xml:space="preserve"> introducció, desenvolupament i conclusió. </w:t>
            </w:r>
            <w:r w:rsidR="00D4077D">
              <w:t>S’aporten exemples del que s’explica</w:t>
            </w:r>
            <w:r w:rsidR="00D42490">
              <w:t>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F1CD9A8" w14:textId="494851C3" w:rsidR="006B5900" w:rsidRDefault="00D42490" w:rsidP="007B44FE">
            <w:pPr>
              <w:jc w:val="both"/>
            </w:pPr>
            <w:r>
              <w:t>10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0D6C5B1" w14:textId="455AD530" w:rsidR="006B5900" w:rsidRDefault="00D42490" w:rsidP="007B44FE">
            <w:pPr>
              <w:jc w:val="both"/>
            </w:pPr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3D429D08" w14:textId="5EBB3ED1" w:rsidR="006B5900" w:rsidRDefault="00D42490" w:rsidP="007B44FE">
            <w:pPr>
              <w:jc w:val="both"/>
            </w:pPr>
            <w:r>
              <w:t>2</w:t>
            </w:r>
          </w:p>
        </w:tc>
      </w:tr>
      <w:tr w:rsidR="00D4077D" w14:paraId="64FD4EAE" w14:textId="77777777" w:rsidTr="00B92A50">
        <w:trPr>
          <w:trHeight w:val="541"/>
        </w:trPr>
        <w:tc>
          <w:tcPr>
            <w:tcW w:w="2890" w:type="dxa"/>
            <w:vMerge/>
            <w:shd w:val="clear" w:color="auto" w:fill="FFD966" w:themeFill="accent4" w:themeFillTint="99"/>
          </w:tcPr>
          <w:p w14:paraId="450421FC" w14:textId="77777777" w:rsidR="00D4077D" w:rsidRPr="003F7EB6" w:rsidRDefault="00D4077D" w:rsidP="00D834C4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FFE599" w:themeFill="accent4" w:themeFillTint="66"/>
          </w:tcPr>
          <w:p w14:paraId="4A9893B8" w14:textId="059373DA" w:rsidR="00D4077D" w:rsidRDefault="00D4077D">
            <w:r>
              <w:t xml:space="preserve">Les idees progressen de forma lògica. </w:t>
            </w:r>
            <w:r w:rsidR="00D42490">
              <w:t>S’evita la repetició d</w:t>
            </w:r>
            <w:r w:rsidR="00E263C6">
              <w:t>’</w:t>
            </w:r>
            <w:r w:rsidR="00D42490">
              <w:t xml:space="preserve">idees. </w:t>
            </w:r>
            <w:r>
              <w:t>Hi ha connectors que faciliten les transicions i la relació entre les idees.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5A67C525" w14:textId="1EB4A4E6" w:rsidR="00D4077D" w:rsidRDefault="00D4077D" w:rsidP="007B44FE">
            <w:pPr>
              <w:jc w:val="both"/>
            </w:pPr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5A030B56" w14:textId="519243D8" w:rsidR="00D4077D" w:rsidRDefault="00D4077D" w:rsidP="007B44FE">
            <w:pPr>
              <w:jc w:val="both"/>
            </w:pPr>
            <w:r>
              <w:t>3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41D6B57D" w14:textId="34126626" w:rsidR="00D4077D" w:rsidRDefault="00D4077D" w:rsidP="007B44FE">
            <w:pPr>
              <w:jc w:val="both"/>
            </w:pPr>
            <w:r>
              <w:t>1</w:t>
            </w:r>
          </w:p>
        </w:tc>
      </w:tr>
      <w:tr w:rsidR="006B5900" w14:paraId="028896B7" w14:textId="77777777" w:rsidTr="00B92A50">
        <w:trPr>
          <w:trHeight w:val="144"/>
        </w:trPr>
        <w:tc>
          <w:tcPr>
            <w:tcW w:w="2890" w:type="dxa"/>
            <w:vMerge/>
            <w:shd w:val="clear" w:color="auto" w:fill="FFD966" w:themeFill="accent4" w:themeFillTint="99"/>
          </w:tcPr>
          <w:p w14:paraId="5F247534" w14:textId="77777777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FFE599" w:themeFill="accent4" w:themeFillTint="66"/>
          </w:tcPr>
          <w:p w14:paraId="14B12608" w14:textId="2A8DBA29" w:rsidR="009F2CB2" w:rsidRDefault="00070779">
            <w:r>
              <w:t>S’ajusta al temps establert</w:t>
            </w:r>
            <w:r w:rsidR="00E263C6">
              <w:t>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B0CC816" w14:textId="1157824E" w:rsidR="009F2CB2" w:rsidRDefault="009F2CB2"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464E342" w14:textId="1C67FDE2" w:rsidR="006B5900" w:rsidRDefault="009F2CB2" w:rsidP="00234F06">
            <w:r>
              <w:t>3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7E8DB3D0" w14:textId="5B2D74DD" w:rsidR="00234F06" w:rsidRDefault="00E263C6" w:rsidP="00234F06">
            <w:r>
              <w:t>1</w:t>
            </w:r>
          </w:p>
        </w:tc>
      </w:tr>
      <w:tr w:rsidR="006B5900" w14:paraId="5975C402" w14:textId="77777777" w:rsidTr="00B92A50">
        <w:trPr>
          <w:trHeight w:val="144"/>
        </w:trPr>
        <w:tc>
          <w:tcPr>
            <w:tcW w:w="2890" w:type="dxa"/>
            <w:vMerge w:val="restart"/>
            <w:shd w:val="clear" w:color="auto" w:fill="FFD966" w:themeFill="accent4" w:themeFillTint="99"/>
          </w:tcPr>
          <w:p w14:paraId="7F446B45" w14:textId="3F544E89" w:rsidR="006B5900" w:rsidRPr="003F7EB6" w:rsidRDefault="0051735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Correcció</w:t>
            </w:r>
          </w:p>
          <w:p w14:paraId="2C109F63" w14:textId="77777777" w:rsidR="004F0243" w:rsidRPr="003F7EB6" w:rsidRDefault="004F0243">
            <w:pPr>
              <w:rPr>
                <w:b/>
                <w:bCs/>
              </w:rPr>
            </w:pPr>
          </w:p>
          <w:p w14:paraId="6FEB1FD8" w14:textId="68A951E0" w:rsidR="004F0243" w:rsidRPr="003F7EB6" w:rsidRDefault="00CB45C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F0243" w:rsidRPr="003F7EB6">
              <w:rPr>
                <w:b/>
                <w:bCs/>
              </w:rPr>
              <w:t>0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2A318979" w14:textId="5EF72C96" w:rsidR="009F2CB2" w:rsidRDefault="006870BB">
            <w:r>
              <w:t>De manera general, la morfosintaxi segueix la normativa de</w:t>
            </w:r>
            <w:r w:rsidR="002E1F1F">
              <w:t xml:space="preserve">l català </w:t>
            </w:r>
            <w:r>
              <w:t xml:space="preserve">(pronoms, perífrasis, </w:t>
            </w:r>
            <w:r w:rsidR="00672E2A">
              <w:t xml:space="preserve">gènere, concordances, </w:t>
            </w:r>
            <w:r>
              <w:t xml:space="preserve">etc.). </w:t>
            </w:r>
            <w:r w:rsidR="00C969B6">
              <w:t>Les oracions estan ben construïdes: hi ha sempre un verb principal, s’entén qui és el subjecte, s’eviten els anacoluts.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49739EEE" w14:textId="2224D22A" w:rsidR="009F2CB2" w:rsidRDefault="002E1F1F">
            <w:r>
              <w:t>1</w:t>
            </w:r>
            <w:r w:rsidR="006870BB">
              <w:t>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73A4DE3C" w14:textId="779B8CEF" w:rsidR="009F2CB2" w:rsidRDefault="002E1F1F" w:rsidP="00FF5B3F"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D85179C" w14:textId="6C1F1060" w:rsidR="009F2CB2" w:rsidRDefault="002E1F1F" w:rsidP="00FF5B3F">
            <w:r>
              <w:t>1</w:t>
            </w:r>
          </w:p>
        </w:tc>
      </w:tr>
      <w:tr w:rsidR="002E1F1F" w14:paraId="383BECE0" w14:textId="77777777" w:rsidTr="00B92A50">
        <w:trPr>
          <w:trHeight w:val="144"/>
        </w:trPr>
        <w:tc>
          <w:tcPr>
            <w:tcW w:w="2890" w:type="dxa"/>
            <w:vMerge/>
            <w:shd w:val="clear" w:color="auto" w:fill="FFD966" w:themeFill="accent4" w:themeFillTint="99"/>
          </w:tcPr>
          <w:p w14:paraId="7C89471E" w14:textId="77777777" w:rsidR="002E1F1F" w:rsidRDefault="002E1F1F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FFE599" w:themeFill="accent4" w:themeFillTint="66"/>
          </w:tcPr>
          <w:p w14:paraId="397A3DAA" w14:textId="6C947647" w:rsidR="002E1F1F" w:rsidRDefault="005B51DD">
            <w:r>
              <w:t>En el lèxic n</w:t>
            </w:r>
            <w:r w:rsidR="002E1F1F">
              <w:t xml:space="preserve">o hi ha interferències d’altres llengües (tipus </w:t>
            </w:r>
            <w:proofErr w:type="spellStart"/>
            <w:r w:rsidR="002E1F1F" w:rsidRPr="00D4077D">
              <w:rPr>
                <w:i/>
                <w:iCs/>
              </w:rPr>
              <w:t>aconteixement</w:t>
            </w:r>
            <w:proofErr w:type="spellEnd"/>
            <w:r w:rsidR="002E1F1F">
              <w:t>).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219C6EAA" w14:textId="47F6B74A" w:rsidR="002E1F1F" w:rsidRDefault="002E1F1F">
            <w:r>
              <w:t>10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94E2350" w14:textId="5EE27D1B" w:rsidR="002E1F1F" w:rsidRDefault="002E1F1F" w:rsidP="00FF5B3F">
            <w:r>
              <w:t>5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15AD6658" w14:textId="31E64BE0" w:rsidR="002E1F1F" w:rsidRDefault="002E1F1F" w:rsidP="00FF5B3F">
            <w:r>
              <w:t>1</w:t>
            </w:r>
          </w:p>
        </w:tc>
      </w:tr>
      <w:tr w:rsidR="006B5900" w14:paraId="353B9FA9" w14:textId="77777777" w:rsidTr="00B92A50">
        <w:trPr>
          <w:trHeight w:val="144"/>
        </w:trPr>
        <w:tc>
          <w:tcPr>
            <w:tcW w:w="2890" w:type="dxa"/>
            <w:vMerge/>
            <w:shd w:val="clear" w:color="auto" w:fill="FFD966" w:themeFill="accent4" w:themeFillTint="99"/>
          </w:tcPr>
          <w:p w14:paraId="6A953C82" w14:textId="77777777" w:rsidR="006B5900" w:rsidRPr="003F7EB6" w:rsidRDefault="006B5900">
            <w:pPr>
              <w:rPr>
                <w:b/>
                <w:bCs/>
              </w:rPr>
            </w:pPr>
          </w:p>
        </w:tc>
        <w:tc>
          <w:tcPr>
            <w:tcW w:w="2949" w:type="dxa"/>
            <w:shd w:val="clear" w:color="auto" w:fill="FFE599" w:themeFill="accent4" w:themeFillTint="66"/>
          </w:tcPr>
          <w:p w14:paraId="7A3F32F8" w14:textId="2F0F6315" w:rsidR="009F2CB2" w:rsidRDefault="006870BB">
            <w:r>
              <w:t xml:space="preserve">La pronúncia és l’apropiada </w:t>
            </w:r>
            <w:r w:rsidR="002E1F1F">
              <w:t>del català</w:t>
            </w:r>
            <w:r>
              <w:t>.</w:t>
            </w:r>
            <w:r w:rsidR="00D4077D">
              <w:t xml:space="preserve"> </w:t>
            </w:r>
            <w:r w:rsidR="002E1F1F">
              <w:t>A</w:t>
            </w:r>
            <w:r w:rsidR="00D4077D">
              <w:t>tenció a: [s], [z], [</w:t>
            </w:r>
            <w:r w:rsidR="00D4077D" w:rsidRPr="00D4077D">
              <w:t>ʎ</w:t>
            </w:r>
            <w:r w:rsidR="00D4077D">
              <w:t>], [</w:t>
            </w:r>
            <w:r w:rsidR="00D4077D" w:rsidRPr="00D4077D">
              <w:t>ʒ</w:t>
            </w:r>
            <w:r w:rsidR="00D4077D">
              <w:t>], [</w:t>
            </w:r>
            <w:r w:rsidR="00D4077D" w:rsidRPr="00D4077D">
              <w:t>ə</w:t>
            </w:r>
            <w:r w:rsidR="00D4077D">
              <w:t>], etc.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5935BF0" w14:textId="6C798D7C" w:rsidR="009F2CB2" w:rsidRDefault="009F2CB2" w:rsidP="00AE7B90">
            <w:r>
              <w:t>20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613AEC2A" w14:textId="5628E429" w:rsidR="009F2CB2" w:rsidRDefault="009F2CB2" w:rsidP="00FF5B3F">
            <w:r>
              <w:t>10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1DCD0E0" w14:textId="2BF8394C" w:rsidR="009F2CB2" w:rsidRDefault="00BF534C" w:rsidP="00FF5B3F">
            <w:r>
              <w:t>5</w:t>
            </w:r>
          </w:p>
        </w:tc>
      </w:tr>
      <w:tr w:rsidR="00F33855" w14:paraId="6B71A84F" w14:textId="77777777" w:rsidTr="00B92A50">
        <w:trPr>
          <w:trHeight w:val="144"/>
        </w:trPr>
        <w:tc>
          <w:tcPr>
            <w:tcW w:w="2890" w:type="dxa"/>
            <w:shd w:val="clear" w:color="auto" w:fill="FFD966" w:themeFill="accent4" w:themeFillTint="99"/>
          </w:tcPr>
          <w:p w14:paraId="7F3A9D7D" w14:textId="77777777" w:rsidR="00F33855" w:rsidRDefault="00F33855">
            <w:pPr>
              <w:rPr>
                <w:b/>
                <w:bCs/>
              </w:rPr>
            </w:pPr>
            <w:r>
              <w:rPr>
                <w:b/>
                <w:bCs/>
              </w:rPr>
              <w:t>Adequació</w:t>
            </w:r>
          </w:p>
          <w:p w14:paraId="792D8ED9" w14:textId="77777777" w:rsidR="00F33855" w:rsidRDefault="00F33855">
            <w:pPr>
              <w:rPr>
                <w:b/>
                <w:bCs/>
              </w:rPr>
            </w:pPr>
          </w:p>
          <w:p w14:paraId="77F5BFB6" w14:textId="17759803" w:rsidR="00F33855" w:rsidRPr="003F7EB6" w:rsidRDefault="00D407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3855">
              <w:rPr>
                <w:b/>
                <w:bCs/>
              </w:rPr>
              <w:t>0</w:t>
            </w:r>
          </w:p>
        </w:tc>
        <w:tc>
          <w:tcPr>
            <w:tcW w:w="2949" w:type="dxa"/>
            <w:shd w:val="clear" w:color="auto" w:fill="FFE599" w:themeFill="accent4" w:themeFillTint="66"/>
          </w:tcPr>
          <w:p w14:paraId="29C89936" w14:textId="1E1B45CB" w:rsidR="00F33855" w:rsidRDefault="00F33855">
            <w:r>
              <w:t xml:space="preserve">Registre </w:t>
            </w:r>
            <w:r w:rsidR="00614788">
              <w:t>lingüístic</w:t>
            </w:r>
            <w:r w:rsidR="006870BB">
              <w:t xml:space="preserve">. </w:t>
            </w:r>
            <w:r w:rsidR="006870BB" w:rsidRPr="00F33855">
              <w:t>El discurs s’adequa al registre</w:t>
            </w:r>
            <w:r w:rsidR="006870BB">
              <w:t xml:space="preserve"> lingüístic formal (llengua estàndard).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FAA7C45" w14:textId="68755F5A" w:rsidR="00F33855" w:rsidRDefault="00614788" w:rsidP="00751445">
            <w:r>
              <w:t>20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1A6E19C4" w14:textId="79D7DFD3" w:rsidR="00F33855" w:rsidRDefault="00614788" w:rsidP="00751445">
            <w:r>
              <w:t>10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0CDF3E9C" w14:textId="3CD5C2DF" w:rsidR="00614788" w:rsidRDefault="00BF534C" w:rsidP="00FF5B3F">
            <w:r>
              <w:t>5</w:t>
            </w:r>
          </w:p>
        </w:tc>
      </w:tr>
    </w:tbl>
    <w:p w14:paraId="10AAEA16" w14:textId="718A5BEF" w:rsidR="00CE09AC" w:rsidRDefault="00CE09AC" w:rsidP="00D42490">
      <w:pPr>
        <w:jc w:val="both"/>
        <w:rPr>
          <w:sz w:val="28"/>
          <w:szCs w:val="28"/>
        </w:rPr>
      </w:pPr>
    </w:p>
    <w:p w14:paraId="22097C11" w14:textId="60E95E9B" w:rsidR="007447D9" w:rsidRPr="007447D9" w:rsidRDefault="007447D9" w:rsidP="007447D9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447D9" w:rsidRPr="007447D9" w:rsidSect="004C5F8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055E" w14:textId="77777777" w:rsidR="00747D89" w:rsidRDefault="00747D89" w:rsidP="006B5900">
      <w:pPr>
        <w:spacing w:after="0" w:line="240" w:lineRule="auto"/>
      </w:pPr>
      <w:r>
        <w:separator/>
      </w:r>
    </w:p>
  </w:endnote>
  <w:endnote w:type="continuationSeparator" w:id="0">
    <w:p w14:paraId="41BDE871" w14:textId="77777777" w:rsidR="00747D89" w:rsidRDefault="00747D89" w:rsidP="006B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BA09" w14:textId="77777777" w:rsidR="00747D89" w:rsidRDefault="00747D89" w:rsidP="006B5900">
      <w:pPr>
        <w:spacing w:after="0" w:line="240" w:lineRule="auto"/>
      </w:pPr>
      <w:r>
        <w:separator/>
      </w:r>
    </w:p>
  </w:footnote>
  <w:footnote w:type="continuationSeparator" w:id="0">
    <w:p w14:paraId="420A8A7F" w14:textId="77777777" w:rsidR="00747D89" w:rsidRDefault="00747D89" w:rsidP="006B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C0CC" w14:textId="40C6DD9E" w:rsidR="001B3980" w:rsidRPr="00FC1D7E" w:rsidRDefault="00FC1D7E" w:rsidP="00FC1D7E">
    <w:pPr>
      <w:pStyle w:val="Encabezado"/>
      <w:jc w:val="right"/>
    </w:pPr>
    <w:r w:rsidRPr="00FC1D7E">
      <w:t>Comunicació 3.0: tècniques i recursos per a la millora de l’expressió oral en llengua catalana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3F"/>
    <w:multiLevelType w:val="hybridMultilevel"/>
    <w:tmpl w:val="21A65564"/>
    <w:lvl w:ilvl="0" w:tplc="6C6A7BE6">
      <w:start w:val="2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300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F0"/>
    <w:rsid w:val="00070779"/>
    <w:rsid w:val="00091134"/>
    <w:rsid w:val="00136F0A"/>
    <w:rsid w:val="001B3980"/>
    <w:rsid w:val="001F40D5"/>
    <w:rsid w:val="00234F06"/>
    <w:rsid w:val="002C220B"/>
    <w:rsid w:val="002E1F1F"/>
    <w:rsid w:val="00304F11"/>
    <w:rsid w:val="003069B5"/>
    <w:rsid w:val="00372748"/>
    <w:rsid w:val="00396C1E"/>
    <w:rsid w:val="003C6F7F"/>
    <w:rsid w:val="003F7EB6"/>
    <w:rsid w:val="00403503"/>
    <w:rsid w:val="00473754"/>
    <w:rsid w:val="004A34C8"/>
    <w:rsid w:val="004C5F8F"/>
    <w:rsid w:val="004C6B08"/>
    <w:rsid w:val="004F0243"/>
    <w:rsid w:val="00517356"/>
    <w:rsid w:val="0055120F"/>
    <w:rsid w:val="005861E3"/>
    <w:rsid w:val="005B51DD"/>
    <w:rsid w:val="005D5DAB"/>
    <w:rsid w:val="005E0E38"/>
    <w:rsid w:val="00605D45"/>
    <w:rsid w:val="00614788"/>
    <w:rsid w:val="00621AF2"/>
    <w:rsid w:val="00672E2A"/>
    <w:rsid w:val="0067353F"/>
    <w:rsid w:val="006870BB"/>
    <w:rsid w:val="00693D8C"/>
    <w:rsid w:val="006A3F2E"/>
    <w:rsid w:val="006B5900"/>
    <w:rsid w:val="006C38B3"/>
    <w:rsid w:val="006D6286"/>
    <w:rsid w:val="006E0C01"/>
    <w:rsid w:val="006E46BD"/>
    <w:rsid w:val="006E74D0"/>
    <w:rsid w:val="006E793C"/>
    <w:rsid w:val="006E7DFE"/>
    <w:rsid w:val="00737DEA"/>
    <w:rsid w:val="007447D9"/>
    <w:rsid w:val="00747D89"/>
    <w:rsid w:val="00751445"/>
    <w:rsid w:val="00774C43"/>
    <w:rsid w:val="00783A13"/>
    <w:rsid w:val="007A1153"/>
    <w:rsid w:val="007B44FE"/>
    <w:rsid w:val="007C456F"/>
    <w:rsid w:val="00855E73"/>
    <w:rsid w:val="00877BAE"/>
    <w:rsid w:val="00953C40"/>
    <w:rsid w:val="009F2CB2"/>
    <w:rsid w:val="00A261EE"/>
    <w:rsid w:val="00A346C6"/>
    <w:rsid w:val="00A759FD"/>
    <w:rsid w:val="00A75F43"/>
    <w:rsid w:val="00A87767"/>
    <w:rsid w:val="00AB201A"/>
    <w:rsid w:val="00AE7B90"/>
    <w:rsid w:val="00B316E4"/>
    <w:rsid w:val="00B33AC8"/>
    <w:rsid w:val="00B34D68"/>
    <w:rsid w:val="00B528E5"/>
    <w:rsid w:val="00B92A50"/>
    <w:rsid w:val="00BA74A9"/>
    <w:rsid w:val="00BC48BD"/>
    <w:rsid w:val="00BD05A8"/>
    <w:rsid w:val="00BF534C"/>
    <w:rsid w:val="00C43D80"/>
    <w:rsid w:val="00C72468"/>
    <w:rsid w:val="00C969B6"/>
    <w:rsid w:val="00CB45CC"/>
    <w:rsid w:val="00CC5409"/>
    <w:rsid w:val="00CE09AC"/>
    <w:rsid w:val="00D00B4C"/>
    <w:rsid w:val="00D01EC5"/>
    <w:rsid w:val="00D400F0"/>
    <w:rsid w:val="00D4077D"/>
    <w:rsid w:val="00D42490"/>
    <w:rsid w:val="00D55917"/>
    <w:rsid w:val="00D80E69"/>
    <w:rsid w:val="00D91D2D"/>
    <w:rsid w:val="00DE6671"/>
    <w:rsid w:val="00E127F6"/>
    <w:rsid w:val="00E12EF4"/>
    <w:rsid w:val="00E21D04"/>
    <w:rsid w:val="00E263C6"/>
    <w:rsid w:val="00E40C1F"/>
    <w:rsid w:val="00E44F52"/>
    <w:rsid w:val="00E47DDD"/>
    <w:rsid w:val="00E56A65"/>
    <w:rsid w:val="00E86BD4"/>
    <w:rsid w:val="00F33855"/>
    <w:rsid w:val="00F46C40"/>
    <w:rsid w:val="00FB6D89"/>
    <w:rsid w:val="00FC1D7E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715B"/>
  <w15:chartTrackingRefBased/>
  <w15:docId w15:val="{88F4A908-8CE9-4C21-93A5-AD05B09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900"/>
  </w:style>
  <w:style w:type="paragraph" w:styleId="Piedepgina">
    <w:name w:val="footer"/>
    <w:basedOn w:val="Normal"/>
    <w:link w:val="PiedepginaCar"/>
    <w:uiPriority w:val="99"/>
    <w:unhideWhenUsed/>
    <w:rsid w:val="006B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900"/>
  </w:style>
  <w:style w:type="paragraph" w:styleId="Prrafodelista">
    <w:name w:val="List Paragraph"/>
    <w:basedOn w:val="Normal"/>
    <w:uiPriority w:val="34"/>
    <w:qFormat/>
    <w:rsid w:val="00CE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 Crespi Riutort</cp:lastModifiedBy>
  <cp:revision>3</cp:revision>
  <dcterms:created xsi:type="dcterms:W3CDTF">2025-01-10T20:03:00Z</dcterms:created>
  <dcterms:modified xsi:type="dcterms:W3CDTF">2025-01-10T20:04:00Z</dcterms:modified>
</cp:coreProperties>
</file>